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1A" w:rsidRPr="00A62DF2" w:rsidRDefault="0026491A" w:rsidP="0026491A">
      <w:pPr>
        <w:widowControl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A62DF2">
        <w:rPr>
          <w:rFonts w:eastAsiaTheme="minorEastAsia"/>
          <w:b/>
          <w:sz w:val="26"/>
          <w:szCs w:val="26"/>
        </w:rPr>
        <w:t>ГОРОДСКОЙ ПЛАН</w:t>
      </w:r>
    </w:p>
    <w:p w:rsidR="0026491A" w:rsidRPr="00A62DF2" w:rsidRDefault="0026491A" w:rsidP="0026491A">
      <w:pPr>
        <w:widowControl/>
        <w:shd w:val="clear" w:color="auto" w:fill="FFFFFF" w:themeFill="background1"/>
        <w:jc w:val="center"/>
        <w:rPr>
          <w:rFonts w:eastAsiaTheme="minorEastAsia"/>
          <w:b/>
          <w:sz w:val="26"/>
          <w:szCs w:val="26"/>
        </w:rPr>
      </w:pPr>
      <w:r w:rsidRPr="00A62DF2">
        <w:rPr>
          <w:rFonts w:eastAsiaTheme="minorEastAsia"/>
          <w:b/>
          <w:sz w:val="26"/>
          <w:szCs w:val="26"/>
        </w:rPr>
        <w:t>основных мероприятий по проведению акции «Эстафета патриотизма поколений», посвященной</w:t>
      </w:r>
    </w:p>
    <w:p w:rsidR="0026491A" w:rsidRPr="00A62DF2" w:rsidRDefault="0026491A" w:rsidP="0026491A">
      <w:pPr>
        <w:widowControl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A62DF2">
        <w:rPr>
          <w:rFonts w:eastAsiaTheme="minorEastAsia"/>
          <w:b/>
          <w:sz w:val="26"/>
          <w:szCs w:val="26"/>
        </w:rPr>
        <w:t xml:space="preserve">80-летию Победы в Великой Отечественной войне 1941 – 1945 годов </w:t>
      </w:r>
    </w:p>
    <w:p w:rsidR="0026491A" w:rsidRPr="00A62DF2" w:rsidRDefault="0026491A" w:rsidP="0026491A">
      <w:pPr>
        <w:widowControl/>
        <w:shd w:val="clear" w:color="auto" w:fill="FFFFFF" w:themeFill="background1"/>
        <w:tabs>
          <w:tab w:val="left" w:pos="6946"/>
        </w:tabs>
        <w:rPr>
          <w:rFonts w:eastAsiaTheme="minorEastAsia"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580"/>
        <w:gridCol w:w="5500"/>
      </w:tblGrid>
      <w:tr w:rsidR="0026491A" w:rsidRPr="003A24E9" w:rsidTr="0027640F">
        <w:tc>
          <w:tcPr>
            <w:tcW w:w="709" w:type="dxa"/>
            <w:shd w:val="clear" w:color="auto" w:fill="FFFFFF" w:themeFill="background1"/>
          </w:tcPr>
          <w:p w:rsidR="0026491A" w:rsidRPr="003A24E9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3A24E9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Сроки</w:t>
            </w:r>
          </w:p>
          <w:p w:rsidR="0026491A" w:rsidRPr="003A24E9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проведения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3A24E9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Место проведения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3A24E9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Ответственный</w:t>
            </w:r>
          </w:p>
        </w:tc>
      </w:tr>
    </w:tbl>
    <w:p w:rsidR="0026491A" w:rsidRPr="001B5F53" w:rsidRDefault="0026491A" w:rsidP="0026491A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580"/>
        <w:gridCol w:w="5500"/>
      </w:tblGrid>
      <w:tr w:rsidR="0026491A" w:rsidRPr="005412F8" w:rsidTr="0027640F">
        <w:trPr>
          <w:tblHeader/>
        </w:trPr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</w:tr>
      <w:tr w:rsidR="0026491A" w:rsidRPr="005412F8" w:rsidTr="0027640F"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1. </w:t>
            </w:r>
            <w:r w:rsidRPr="005412F8">
              <w:rPr>
                <w:rFonts w:eastAsiaTheme="minorEastAsia"/>
                <w:b/>
                <w:sz w:val="26"/>
                <w:szCs w:val="26"/>
              </w:rPr>
              <w:t>Городские события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Конкурс видеосюжетов «Пишу историю города»</w:t>
            </w:r>
          </w:p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 – 2025</w:t>
            </w:r>
            <w:r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Департамент информационной политики мэрии города Новосибирска,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Фотоконкурс «Отцы и дети»</w:t>
            </w:r>
          </w:p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="Calibri"/>
                <w:sz w:val="26"/>
                <w:szCs w:val="26"/>
              </w:rPr>
              <w:t>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униципальное бюджетное учреждение культуры города Новосибирска «Сибирская мемориальная картинная галерея «Великая Отечественная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в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ойна 1941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>–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1945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одов»,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1.3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Конкурс молодых поэтов имени Бориса Богаткова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униципальное казенное учреждение культуры города Новосибирска «Централизованная библиотечная система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им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.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Л.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Н.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Толстого Октябрьского района»,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рисунков и сочинений «Связь поколений»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2021–</w:t>
            </w:r>
            <w:r>
              <w:rPr>
                <w:rFonts w:eastAsia="Calibri"/>
                <w:sz w:val="26"/>
                <w:szCs w:val="26"/>
              </w:rPr>
              <w:t xml:space="preserve"> 2025 гг. (с</w:t>
            </w:r>
            <w:r w:rsidRPr="005412F8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2F8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>)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руководители образовательных организаций 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1.5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Патриотический фестиваль «Парк Победы»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  <w:r w:rsidRPr="008B5E54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общественных связей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админи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страции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районов (округа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)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1.6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CC0C95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Городской фестиваль «Семейный концерт», посвящ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5412F8">
              <w:rPr>
                <w:rFonts w:eastAsia="Calibri"/>
                <w:sz w:val="26"/>
                <w:szCs w:val="26"/>
              </w:rPr>
              <w:t>нный 80-летию Победы</w:t>
            </w:r>
            <w:r w:rsidRPr="00370BA1">
              <w:rPr>
                <w:sz w:val="27"/>
                <w:szCs w:val="27"/>
              </w:rPr>
              <w:t xml:space="preserve"> </w:t>
            </w:r>
            <w:r w:rsidRPr="008B5E54">
              <w:rPr>
                <w:sz w:val="27"/>
                <w:szCs w:val="27"/>
              </w:rPr>
              <w:t>в Великой Отечественной войне 1941</w:t>
            </w:r>
            <w:r>
              <w:rPr>
                <w:sz w:val="27"/>
                <w:szCs w:val="27"/>
              </w:rPr>
              <w:t> </w:t>
            </w:r>
            <w:r w:rsidRPr="008B5E54">
              <w:rPr>
                <w:sz w:val="27"/>
                <w:szCs w:val="27"/>
              </w:rPr>
              <w:t>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 год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8B5E54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1.7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</w:t>
            </w:r>
            <w:r w:rsidRPr="005412F8">
              <w:rPr>
                <w:rFonts w:eastAsia="Calibri"/>
                <w:sz w:val="26"/>
                <w:szCs w:val="26"/>
              </w:rPr>
              <w:t>естиваль «Через спорт</w:t>
            </w:r>
            <w:r>
              <w:rPr>
                <w:rFonts w:eastAsia="Calibri"/>
                <w:sz w:val="26"/>
                <w:szCs w:val="26"/>
              </w:rPr>
              <w:t xml:space="preserve"> – </w:t>
            </w:r>
            <w:r w:rsidRPr="005412F8">
              <w:rPr>
                <w:rFonts w:eastAsia="Calibri"/>
                <w:sz w:val="26"/>
                <w:szCs w:val="26"/>
              </w:rPr>
              <w:t>к активному долголетию!»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 гг.</w:t>
            </w:r>
          </w:p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8B5E54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органов, </w:t>
            </w:r>
            <w:r w:rsidRPr="008B5E54">
              <w:rPr>
                <w:rFonts w:eastAsiaTheme="minorEastAsia"/>
                <w:color w:val="000000" w:themeColor="text1"/>
                <w:sz w:val="26"/>
                <w:szCs w:val="26"/>
              </w:rPr>
              <w:t>общественная организация ветеранов физической культуры и спорта города Новосибирска при управлении физической культуры и спорта мэрии города Новосибирска, муниципальное автономное учреждение города Новосибирска «Стадион»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1.8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Городские соревнования «Юнармейские игры» среди воспитанников клубов 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>(объединений) военно-патриотической направленности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lastRenderedPageBreak/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 гг.</w:t>
            </w:r>
          </w:p>
          <w:p w:rsidR="0026491A" w:rsidRDefault="0026491A" w:rsidP="0027640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(сентябрь</w:t>
            </w:r>
            <w:r>
              <w:rPr>
                <w:rFonts w:eastAsia="Calibri"/>
                <w:sz w:val="26"/>
                <w:szCs w:val="26"/>
              </w:rPr>
              <w:t xml:space="preserve"> – 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апрель)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униципальное бюджетное учреждение дополнительного образования 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>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1.9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«ЮНАРМИЯ – важен каждый!»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1.10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«Экскурсовод школьного музея»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1.11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смотр строя и песни «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Аты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>-баты»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проектов «История моей семьи в истории моей страны в годы В</w:t>
            </w:r>
            <w:r>
              <w:rPr>
                <w:rFonts w:eastAsiaTheme="minorEastAsia"/>
                <w:sz w:val="26"/>
                <w:szCs w:val="26"/>
              </w:rPr>
              <w:t>еликой Отечественной войны</w:t>
            </w:r>
            <w:r w:rsidRPr="005412F8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>2025</w:t>
            </w:r>
            <w:r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автономное учреждение дополнительного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города Новосибирска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«Дворец творчества детей и учащейся молодежи «Юниор»,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1.13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«Письмо солдату»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1.14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для обучающихся дошкольных образовательных организаций «Мой герой»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 2</w:t>
            </w:r>
            <w:r w:rsidRPr="005412F8">
              <w:rPr>
                <w:rFonts w:eastAsiaTheme="minorEastAsia"/>
                <w:sz w:val="26"/>
                <w:szCs w:val="26"/>
              </w:rPr>
              <w:t>025</w:t>
            </w:r>
            <w:r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дошкольных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1.15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творческий конкурс (вокал, художественное чтение) для обучающихся дошкольных образовательных организаций «Моя Родина»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>2025</w:t>
            </w:r>
            <w:r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дошкольных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1.16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Акция «Свеча Памяти»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1.17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Районный День Призывника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1.18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Первенство города Новосибирска «Гонка мужества – Мемориал памяти Ф. Ивачёва»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посвященный памяти Новосибирских лыжников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>
              <w:rPr>
                <w:rFonts w:eastAsiaTheme="minorEastAsia"/>
                <w:sz w:val="26"/>
                <w:szCs w:val="26"/>
              </w:rPr>
              <w:t>гг. (</w:t>
            </w:r>
            <w:r w:rsidRPr="005412F8">
              <w:rPr>
                <w:rFonts w:eastAsiaTheme="minorEastAsia"/>
                <w:sz w:val="26"/>
                <w:szCs w:val="26"/>
              </w:rPr>
              <w:t>23 февраля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:rsidR="0026491A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л</w:t>
            </w:r>
            <w:r w:rsidRPr="005412F8">
              <w:rPr>
                <w:rFonts w:eastAsiaTheme="minorEastAsia"/>
                <w:sz w:val="26"/>
                <w:szCs w:val="26"/>
              </w:rPr>
              <w:t>ыжная база «Красное знамя»</w:t>
            </w:r>
          </w:p>
        </w:tc>
        <w:tc>
          <w:tcPr>
            <w:tcW w:w="5500" w:type="dxa"/>
            <w:vAlign w:val="center"/>
          </w:tcPr>
          <w:p w:rsidR="0026491A" w:rsidRPr="005412F8" w:rsidRDefault="0026491A" w:rsidP="0027640F">
            <w:pPr>
              <w:spacing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12F8">
              <w:rPr>
                <w:rFonts w:eastAsia="Calibri"/>
                <w:sz w:val="26"/>
                <w:szCs w:val="26"/>
                <w:lang w:eastAsia="en-US"/>
              </w:rPr>
              <w:t>Автономная некоммерческая организация «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Спортивный клуб «</w:t>
            </w:r>
            <w:r w:rsidRPr="005412F8">
              <w:rPr>
                <w:rFonts w:eastAsia="Calibri"/>
                <w:sz w:val="26"/>
                <w:szCs w:val="26"/>
                <w:lang w:eastAsia="en-US"/>
              </w:rPr>
              <w:t xml:space="preserve">Спорт союз»,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правление физической культуры и спорта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1.19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Легкоатлетическая эстафета памяти А.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412F8">
              <w:rPr>
                <w:rFonts w:eastAsiaTheme="minorEastAsia"/>
                <w:sz w:val="26"/>
                <w:szCs w:val="26"/>
              </w:rPr>
              <w:t>И.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По</w:t>
            </w:r>
            <w:r>
              <w:rPr>
                <w:rFonts w:eastAsiaTheme="minorEastAsia"/>
                <w:sz w:val="26"/>
                <w:szCs w:val="26"/>
              </w:rPr>
              <w:t>крышкина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, посвященная Победе в Великой Отечественной войне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>
              <w:rPr>
                <w:rFonts w:eastAsiaTheme="minorEastAsia"/>
                <w:sz w:val="26"/>
                <w:szCs w:val="26"/>
              </w:rPr>
              <w:t>гг. (</w:t>
            </w:r>
            <w:r w:rsidRPr="005412F8">
              <w:rPr>
                <w:rFonts w:eastAsiaTheme="minorEastAsia"/>
                <w:sz w:val="26"/>
                <w:szCs w:val="26"/>
              </w:rPr>
              <w:t>9 мая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ород </w:t>
            </w:r>
            <w:proofErr w:type="gramStart"/>
            <w:r w:rsidRPr="005412F8">
              <w:rPr>
                <w:rFonts w:eastAsiaTheme="minorEastAsia"/>
                <w:sz w:val="26"/>
                <w:szCs w:val="26"/>
              </w:rPr>
              <w:t>Новосибирск</w:t>
            </w:r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площадь</w:t>
            </w:r>
            <w:proofErr w:type="gramEnd"/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 xml:space="preserve">им. </w:t>
            </w:r>
            <w:r w:rsidRPr="005412F8">
              <w:rPr>
                <w:rFonts w:eastAsiaTheme="minorEastAsia"/>
                <w:sz w:val="26"/>
                <w:szCs w:val="26"/>
              </w:rPr>
              <w:t>Ленина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 «Стадион»,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правление физической культуры и спорта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1.20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Мероприятие физкультурно-оздорови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тельной направленности «Гонка с препятствиями «Сибирский предел» 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2022</w:t>
            </w:r>
            <w:r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color w:val="000000"/>
                <w:sz w:val="26"/>
                <w:szCs w:val="26"/>
              </w:rPr>
              <w:t xml:space="preserve">2025 </w:t>
            </w:r>
            <w:r>
              <w:rPr>
                <w:rFonts w:eastAsiaTheme="minorEastAsia"/>
                <w:color w:val="000000"/>
                <w:sz w:val="26"/>
                <w:szCs w:val="26"/>
              </w:rPr>
              <w:t>гг. (</w:t>
            </w: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май, июнь,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с</w:t>
            </w: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ентябрь</w:t>
            </w:r>
            <w:r>
              <w:rPr>
                <w:rFonts w:eastAsiaTheme="min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</w:t>
            </w:r>
            <w:r w:rsidRPr="005412F8">
              <w:rPr>
                <w:rFonts w:eastAsiaTheme="minorEastAsia"/>
                <w:sz w:val="26"/>
                <w:szCs w:val="26"/>
              </w:rPr>
              <w:t>о назначению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Муниципальное автономное учреждение </w:t>
            </w: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города Новосибирска </w:t>
            </w: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«Стадион»,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правление физической культуры и спорта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1.21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Военно-спортивная игра «Победа»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(май)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с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 xml:space="preserve">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1.22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Размещение памятной доски в рамках увековечивания памяти о гражданском подвиге фармацевтических работников во время Великой Отечественной войны 1941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5412F8">
              <w:rPr>
                <w:rFonts w:eastAsiaTheme="minorEastAsia"/>
                <w:bCs/>
                <w:sz w:val="26"/>
                <w:szCs w:val="26"/>
              </w:rPr>
              <w:t>2022</w:t>
            </w:r>
            <w:r>
              <w:rPr>
                <w:rFonts w:eastAsiaTheme="minorEastAsia"/>
                <w:bCs/>
                <w:sz w:val="26"/>
                <w:szCs w:val="26"/>
              </w:rPr>
              <w:t xml:space="preserve"> год</w:t>
            </w:r>
          </w:p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(</w:t>
            </w:r>
            <w:r w:rsidRPr="005412F8">
              <w:rPr>
                <w:rFonts w:eastAsiaTheme="minorEastAsia"/>
                <w:bCs/>
                <w:sz w:val="26"/>
                <w:szCs w:val="26"/>
              </w:rPr>
              <w:t>апрель</w:t>
            </w:r>
            <w:r>
              <w:rPr>
                <w:rFonts w:eastAsiaTheme="minorEastAsia"/>
                <w:bCs/>
                <w:sz w:val="26"/>
                <w:szCs w:val="26"/>
              </w:rPr>
              <w:t>)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 Красный прос</w:t>
            </w:r>
            <w:r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пект, 15/1 («Аптека № 2» - филиал 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униципального предприятия «Новосибирская аптечная сеть»)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по социальной политике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Торжественное собрание, посвященное подведению итогов акции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70BA1">
              <w:rPr>
                <w:sz w:val="27"/>
                <w:szCs w:val="27"/>
              </w:rPr>
              <w:t>«Эстафета патриотизма поколений», посвященн</w:t>
            </w:r>
            <w:r>
              <w:rPr>
                <w:sz w:val="27"/>
                <w:szCs w:val="27"/>
              </w:rPr>
              <w:t>ой</w:t>
            </w:r>
            <w:r w:rsidRPr="00370BA1">
              <w:rPr>
                <w:sz w:val="27"/>
                <w:szCs w:val="27"/>
              </w:rPr>
              <w:t xml:space="preserve"> </w:t>
            </w:r>
            <w:r w:rsidRPr="00370BA1">
              <w:rPr>
                <w:sz w:val="27"/>
                <w:szCs w:val="27"/>
              </w:rPr>
              <w:lastRenderedPageBreak/>
              <w:t>80-летию Победы в Великой Отечественной войне 1941 – 1945</w:t>
            </w:r>
            <w:r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lastRenderedPageBreak/>
              <w:t>2025</w:t>
            </w:r>
            <w:r>
              <w:rPr>
                <w:rFonts w:eastAsia="Calibri"/>
                <w:sz w:val="26"/>
                <w:szCs w:val="26"/>
              </w:rPr>
              <w:t xml:space="preserve"> год</w:t>
            </w:r>
          </w:p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5412F8">
              <w:rPr>
                <w:rFonts w:eastAsia="Calibri"/>
                <w:sz w:val="26"/>
                <w:szCs w:val="26"/>
              </w:rPr>
              <w:t>май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Мэрия города Новосибирска</w:t>
            </w:r>
            <w:r w:rsidRPr="008B5E54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 w:rsidRPr="008B5E54">
              <w:rPr>
                <w:color w:val="000000"/>
                <w:sz w:val="26"/>
                <w:szCs w:val="26"/>
              </w:rPr>
              <w:t xml:space="preserve">Новосибирская городская общественная организация </w:t>
            </w:r>
            <w:r w:rsidRPr="008B5E54">
              <w:rPr>
                <w:color w:val="000000"/>
                <w:sz w:val="26"/>
                <w:szCs w:val="26"/>
              </w:rPr>
              <w:lastRenderedPageBreak/>
              <w:t>ветеранов-пенсионеров войны, труда, военной службы и правоохранительных органов</w:t>
            </w:r>
          </w:p>
        </w:tc>
      </w:tr>
      <w:tr w:rsidR="0026491A" w:rsidRPr="005412F8" w:rsidTr="0027640F"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2. </w:t>
            </w:r>
            <w:r w:rsidRPr="005412F8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Городские проекты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1E558F" w:rsidRDefault="0026491A" w:rsidP="0027640F">
            <w:pPr>
              <w:pStyle w:val="a3"/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ind w:left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Проект «Вахта Памяти»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2.2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Районные военно-патриотические игры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2.3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Городские соревнований по стрельбе из пневматической винтовки, посвящ</w:t>
            </w:r>
            <w:r>
              <w:rPr>
                <w:rFonts w:eastAsiaTheme="minorEastAsia"/>
                <w:sz w:val="26"/>
                <w:szCs w:val="26"/>
              </w:rPr>
              <w:t>е</w:t>
            </w:r>
            <w:r w:rsidRPr="005412F8">
              <w:rPr>
                <w:rFonts w:eastAsiaTheme="minorEastAsia"/>
                <w:sz w:val="26"/>
                <w:szCs w:val="26"/>
              </w:rPr>
              <w:t>нные Дню Героев Отечества, среди команд патриотических клубов образовательных организаций города Новосибирска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(декабрь)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2.4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tabs>
                <w:tab w:val="left" w:pos="660"/>
                <w:tab w:val="left" w:pos="4080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Городские соревнования по стрельбе из пневматической винтовки «Снайпер» среди воспитанников патриотических клу</w:t>
            </w:r>
            <w:r>
              <w:rPr>
                <w:rFonts w:eastAsiaTheme="minorEastAsia"/>
                <w:sz w:val="26"/>
                <w:szCs w:val="26"/>
              </w:rPr>
              <w:t>бов образовательных организаций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(январь)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Нвосоибирска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2.5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Уроки мужества, библиотечные уроки «Помним, гордимся»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2.6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Совместная реализация проекта «</w:t>
            </w:r>
            <w:proofErr w:type="spellStart"/>
            <w:r w:rsidRPr="005412F8">
              <w:rPr>
                <w:rFonts w:eastAsia="Calibri"/>
                <w:sz w:val="26"/>
                <w:szCs w:val="26"/>
                <w:lang w:val="en-US"/>
              </w:rPr>
              <w:t>ITeam</w:t>
            </w:r>
            <w:proofErr w:type="spellEnd"/>
            <w:r w:rsidRPr="005412F8">
              <w:rPr>
                <w:rFonts w:eastAsia="Calibri"/>
                <w:sz w:val="26"/>
                <w:szCs w:val="26"/>
              </w:rPr>
              <w:t xml:space="preserve"> спешит на помощь в рамках интегрального проекта «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Фрактал Доброй 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 xml:space="preserve">Воли: создание общегородского добровольческого движения 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человекоцентричных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 xml:space="preserve"> команд 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PhiТон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>» департамента по социальной политике мэрии города Новоси</w:t>
            </w:r>
            <w:r>
              <w:rPr>
                <w:rFonts w:eastAsiaTheme="minorEastAsia"/>
                <w:sz w:val="26"/>
                <w:szCs w:val="26"/>
              </w:rPr>
              <w:t>бирска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lastRenderedPageBreak/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ул. Ватутина, 30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(обособленное 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 xml:space="preserve">структурное подразделение – </w:t>
            </w:r>
            <w:r>
              <w:rPr>
                <w:rFonts w:eastAsiaTheme="minorEastAsia"/>
                <w:sz w:val="26"/>
                <w:szCs w:val="26"/>
              </w:rPr>
              <w:t>П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роектный офис </w:t>
            </w:r>
            <w:r>
              <w:rPr>
                <w:rFonts w:eastAsiaTheme="minorEastAsia"/>
                <w:sz w:val="26"/>
                <w:szCs w:val="26"/>
              </w:rPr>
              <w:t>муниципального казенного учреждения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«Агентство развития социальной политики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»)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lastRenderedPageBreak/>
              <w:t>Департамент по социальной политике мэрии города Новосибирска</w:t>
            </w:r>
          </w:p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2.7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Организация и проведение городского фестиваля среди ветеранских хоровых и вокальных коллективов «Песни России»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– 2023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8B5E54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2.8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Реализация проекта «Серебряный гид» проекта «Серебряные волонтёры» департамента по социальной политике мэрии города Новосибирска (при снятии огра</w:t>
            </w:r>
            <w:r>
              <w:rPr>
                <w:rFonts w:eastAsiaTheme="minorEastAsia"/>
                <w:sz w:val="26"/>
                <w:szCs w:val="26"/>
              </w:rPr>
              <w:t>ничительных мер)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>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ул. 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Серебренниковская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>, 23 (</w:t>
            </w:r>
            <w:r>
              <w:rPr>
                <w:rFonts w:eastAsiaTheme="minorEastAsia"/>
                <w:sz w:val="26"/>
                <w:szCs w:val="26"/>
              </w:rPr>
              <w:t>муниципальное казенное учреждение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«Агентство развития социальной политики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Новосибирска»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по социальной политике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2.9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Концертные программы, посвященные Дню Победы, памятным датам Великой Отечественной войны 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, дома и дворцы культуры, 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униципальное автономное учреждение культуры города Новосибирска «Городская дирекция творческих программ»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Содействие в организации и проведении акции «Свеча Памяти» на Монументе Славы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муниципальное автономное учреждение культуры города Новосибирска «Музей Новосибирска»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2.11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Гражданско-патриотические конференции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2.12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Семинары, конференции руководителей патриотических клубов и музеев при образовательных организациях</w:t>
            </w:r>
          </w:p>
        </w:tc>
        <w:tc>
          <w:tcPr>
            <w:tcW w:w="2126" w:type="dxa"/>
          </w:tcPr>
          <w:p w:rsidR="0026491A" w:rsidRDefault="0026491A" w:rsidP="0027640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 гг. (</w:t>
            </w:r>
            <w:r w:rsidRPr="005412F8">
              <w:rPr>
                <w:sz w:val="26"/>
                <w:szCs w:val="26"/>
              </w:rPr>
              <w:t>февраль, май, сентябрь,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>)</w:t>
            </w:r>
          </w:p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2.13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Проведение городских, районных профильных смен патриотической направленности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5412F8">
              <w:rPr>
                <w:sz w:val="26"/>
                <w:szCs w:val="26"/>
              </w:rPr>
              <w:t xml:space="preserve">2025 </w:t>
            </w:r>
            <w:r>
              <w:rPr>
                <w:sz w:val="26"/>
                <w:szCs w:val="26"/>
              </w:rPr>
              <w:t>гг. (</w:t>
            </w:r>
            <w:r w:rsidRPr="005412F8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2.14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Выставки, уроки мужества в памятные даты и дни воинской славы России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организации культуры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2.15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Книжные выставки, литературные программы, посвященные Великой Отечественной войне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библиотеки города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2.16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Выставочные проекты (в том числе уличные выставки)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муниципальное автономное учреждение культуры города Новосибирска «Музей Новосибирска»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2.17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Проведение уроков мужества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>
              <w:rPr>
                <w:rFonts w:eastAsiaTheme="minorEastAsia"/>
                <w:sz w:val="26"/>
                <w:szCs w:val="26"/>
              </w:rPr>
              <w:t>гг. (</w:t>
            </w:r>
            <w:r w:rsidRPr="005412F8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2.18</w:t>
            </w:r>
          </w:p>
        </w:tc>
        <w:tc>
          <w:tcPr>
            <w:tcW w:w="482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Организация участия обучающихся в тожественных церемониях, посвященных Дням воинской славы</w:t>
            </w:r>
          </w:p>
        </w:tc>
        <w:tc>
          <w:tcPr>
            <w:tcW w:w="2126" w:type="dxa"/>
          </w:tcPr>
          <w:p w:rsidR="0026491A" w:rsidRPr="005412F8" w:rsidRDefault="0026491A" w:rsidP="0027640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>
              <w:rPr>
                <w:rFonts w:eastAsiaTheme="minorEastAsia"/>
                <w:sz w:val="26"/>
                <w:szCs w:val="26"/>
              </w:rPr>
              <w:t>гг. (</w:t>
            </w:r>
            <w:r w:rsidRPr="005412F8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5412F8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Встреча делегаций автопробегов военно-патриотических клубов городов РФ и стран СНГ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 2025 гг.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:rsidR="0026491A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3. Организационные мероприятия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9C06F3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Городской организационный комитет по </w:t>
            </w:r>
            <w:r>
              <w:rPr>
                <w:rFonts w:eastAsia="Calibri"/>
                <w:sz w:val="26"/>
                <w:szCs w:val="26"/>
              </w:rPr>
              <w:t xml:space="preserve">подготовке и </w:t>
            </w:r>
            <w:r w:rsidRPr="005412F8">
              <w:rPr>
                <w:rFonts w:eastAsia="Calibri"/>
                <w:sz w:val="26"/>
                <w:szCs w:val="26"/>
              </w:rPr>
              <w:t>проведению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Управление общественных связей мэрии города Новосибирска,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Pr="005412F8">
              <w:rPr>
                <w:rFonts w:eastAsia="Calibri"/>
                <w:sz w:val="26"/>
                <w:szCs w:val="26"/>
              </w:rPr>
              <w:t>рганизационны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5412F8">
              <w:rPr>
                <w:rFonts w:eastAsia="Calibri"/>
                <w:sz w:val="26"/>
                <w:szCs w:val="26"/>
              </w:rPr>
              <w:t xml:space="preserve"> комитет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5412F8">
              <w:rPr>
                <w:rFonts w:eastAsia="Calibri"/>
                <w:sz w:val="26"/>
                <w:szCs w:val="26"/>
              </w:rPr>
              <w:t xml:space="preserve"> по </w:t>
            </w:r>
            <w:r>
              <w:rPr>
                <w:rFonts w:eastAsia="Calibri"/>
                <w:sz w:val="26"/>
                <w:szCs w:val="26"/>
              </w:rPr>
              <w:t xml:space="preserve">подготовке и </w:t>
            </w:r>
            <w:r w:rsidRPr="005412F8">
              <w:rPr>
                <w:rFonts w:eastAsia="Calibri"/>
                <w:sz w:val="26"/>
                <w:szCs w:val="26"/>
              </w:rPr>
              <w:t>проведению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  <w:r>
              <w:rPr>
                <w:rFonts w:eastAsia="Calibri"/>
                <w:sz w:val="26"/>
                <w:szCs w:val="26"/>
              </w:rPr>
              <w:t xml:space="preserve">, созданные </w:t>
            </w:r>
            <w:r w:rsidRPr="00F04A6A">
              <w:rPr>
                <w:sz w:val="27"/>
                <w:szCs w:val="27"/>
              </w:rPr>
              <w:t>на территориях районов города Новосибирска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 гг.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Администрации районов (округа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) города Новосибирска, районные советы ветеранов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Организация информационного сопровождения мероприятий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Департамент информационной политики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bookmarkStart w:id="0" w:name="_Hlk82011960"/>
            <w:r w:rsidRPr="005412F8">
              <w:rPr>
                <w:rFonts w:eastAsia="Calibri"/>
                <w:sz w:val="26"/>
                <w:szCs w:val="26"/>
              </w:rPr>
              <w:t>Размещение социальной рекламы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5412F8">
              <w:rPr>
                <w:rFonts w:eastAsia="Calibri"/>
                <w:sz w:val="26"/>
                <w:szCs w:val="26"/>
              </w:rPr>
              <w:t xml:space="preserve">на улицах и транспорте </w:t>
            </w:r>
            <w:r w:rsidRPr="005412F8">
              <w:rPr>
                <w:rFonts w:eastAsia="Calibri"/>
                <w:sz w:val="26"/>
                <w:szCs w:val="26"/>
              </w:rPr>
              <w:lastRenderedPageBreak/>
              <w:t>города Новосибирска</w:t>
            </w:r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2022 – 2025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Комитет рекламы и информации мэрии города Новосибирска, департамент транспорта и дорожно-</w:t>
            </w:r>
            <w:proofErr w:type="spellStart"/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благоустроительного</w:t>
            </w:r>
            <w:proofErr w:type="spellEnd"/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комплекса мэрии города Новосибирска</w:t>
            </w:r>
          </w:p>
        </w:tc>
      </w:tr>
      <w:tr w:rsidR="0026491A" w:rsidRPr="005412F8" w:rsidTr="0027640F">
        <w:tc>
          <w:tcPr>
            <w:tcW w:w="709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4820" w:type="dxa"/>
            <w:shd w:val="clear" w:color="auto" w:fill="FFFFFF" w:themeFill="background1"/>
          </w:tcPr>
          <w:p w:rsidR="0026491A" w:rsidRPr="005412F8" w:rsidRDefault="0026491A" w:rsidP="0027640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2F5CCF">
              <w:rPr>
                <w:rFonts w:eastAsia="Calibri"/>
                <w:sz w:val="26"/>
                <w:szCs w:val="26"/>
              </w:rPr>
              <w:t xml:space="preserve">Обеспечение наградной продукцией </w:t>
            </w:r>
            <w:r w:rsidRPr="008B5E54">
              <w:rPr>
                <w:color w:val="000000"/>
                <w:sz w:val="26"/>
                <w:szCs w:val="26"/>
              </w:rPr>
              <w:t>Новосибирск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8B5E54">
              <w:rPr>
                <w:color w:val="000000"/>
                <w:sz w:val="26"/>
                <w:szCs w:val="26"/>
              </w:rPr>
              <w:t xml:space="preserve"> городск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8B5E54">
              <w:rPr>
                <w:color w:val="000000"/>
                <w:sz w:val="26"/>
                <w:szCs w:val="26"/>
              </w:rPr>
              <w:t xml:space="preserve"> общественн</w:t>
            </w:r>
            <w:r>
              <w:rPr>
                <w:color w:val="000000"/>
                <w:sz w:val="26"/>
                <w:szCs w:val="26"/>
              </w:rPr>
              <w:t xml:space="preserve">ой </w:t>
            </w:r>
            <w:r w:rsidRPr="008B5E54">
              <w:rPr>
                <w:color w:val="000000"/>
                <w:sz w:val="26"/>
                <w:szCs w:val="26"/>
              </w:rPr>
              <w:t>организац</w:t>
            </w:r>
            <w:r>
              <w:rPr>
                <w:color w:val="000000"/>
                <w:sz w:val="26"/>
                <w:szCs w:val="26"/>
              </w:rPr>
              <w:t>ии</w:t>
            </w:r>
            <w:r w:rsidRPr="008B5E54">
              <w:rPr>
                <w:color w:val="000000"/>
                <w:sz w:val="26"/>
                <w:szCs w:val="26"/>
              </w:rPr>
              <w:t xml:space="preserve"> ветеранов-пенсионеров войны, труда, военной службы и правоохранительных органов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F5CCF">
              <w:rPr>
                <w:rFonts w:eastAsia="Calibri"/>
                <w:sz w:val="26"/>
                <w:szCs w:val="26"/>
              </w:rPr>
              <w:t>для поощрени</w:t>
            </w:r>
            <w:r>
              <w:rPr>
                <w:rFonts w:eastAsia="Calibri"/>
                <w:sz w:val="26"/>
                <w:szCs w:val="26"/>
              </w:rPr>
              <w:t>я организаторов</w:t>
            </w:r>
            <w:r w:rsidRPr="002F5CCF">
              <w:rPr>
                <w:rFonts w:eastAsia="Calibri"/>
                <w:sz w:val="26"/>
                <w:szCs w:val="26"/>
              </w:rPr>
              <w:t xml:space="preserve"> патриотических проектов, реализованны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2F5CCF">
              <w:rPr>
                <w:rFonts w:eastAsia="Calibri"/>
                <w:sz w:val="26"/>
                <w:szCs w:val="26"/>
              </w:rPr>
              <w:t xml:space="preserve"> в рамках акции</w:t>
            </w:r>
            <w:r>
              <w:rPr>
                <w:rFonts w:eastAsia="Calibri"/>
                <w:sz w:val="26"/>
                <w:szCs w:val="26"/>
              </w:rPr>
              <w:t xml:space="preserve"> «</w:t>
            </w:r>
            <w:r w:rsidRPr="005412F8">
              <w:rPr>
                <w:rFonts w:eastAsia="Calibri"/>
                <w:sz w:val="26"/>
                <w:szCs w:val="26"/>
              </w:rPr>
              <w:t>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– 2025</w:t>
            </w:r>
          </w:p>
        </w:tc>
        <w:tc>
          <w:tcPr>
            <w:tcW w:w="2580" w:type="dxa"/>
            <w:shd w:val="clear" w:color="auto" w:fill="FFFFFF" w:themeFill="background1"/>
          </w:tcPr>
          <w:p w:rsidR="0026491A" w:rsidRPr="005412F8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:rsidR="0026491A" w:rsidRPr="008B5E54" w:rsidRDefault="0026491A" w:rsidP="0027640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rFonts w:eastAsia="Calibri"/>
                <w:color w:val="000000"/>
                <w:sz w:val="26"/>
                <w:szCs w:val="26"/>
              </w:rPr>
              <w:t xml:space="preserve">Управление общественных связей мэрии города Новосибирска,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</w:tbl>
    <w:p w:rsidR="0026491A" w:rsidRPr="005412F8" w:rsidRDefault="0026491A" w:rsidP="0026491A">
      <w:pPr>
        <w:widowControl/>
        <w:rPr>
          <w:rFonts w:eastAsia="Calibri"/>
          <w:color w:val="000000"/>
        </w:rPr>
      </w:pPr>
    </w:p>
    <w:p w:rsidR="0026491A" w:rsidRPr="005412F8" w:rsidRDefault="0026491A" w:rsidP="0026491A">
      <w:pPr>
        <w:widowControl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_____</w:t>
      </w:r>
      <w:r w:rsidRPr="005412F8">
        <w:rPr>
          <w:rFonts w:eastAsia="Calibri"/>
          <w:color w:val="000000"/>
        </w:rPr>
        <w:t>_________</w:t>
      </w:r>
    </w:p>
    <w:p w:rsidR="0026491A" w:rsidRDefault="0026491A" w:rsidP="0026491A">
      <w:pPr>
        <w:widowControl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9D04E8" w:rsidRDefault="009D04E8">
      <w:bookmarkStart w:id="1" w:name="_GoBack"/>
      <w:bookmarkEnd w:id="1"/>
    </w:p>
    <w:sectPr w:rsidR="009D04E8" w:rsidSect="003A24E9">
      <w:endnotePr>
        <w:numFmt w:val="decimal"/>
      </w:endnotePr>
      <w:pgSz w:w="16840" w:h="11907" w:orient="landscape"/>
      <w:pgMar w:top="1418" w:right="538" w:bottom="567" w:left="568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1A"/>
    <w:rsid w:val="0026491A"/>
    <w:rsid w:val="009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A4A8-744D-4E75-92EF-94FA5EB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9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66B7FEEA902947A14407117501CDC8" ma:contentTypeVersion="3" ma:contentTypeDescription="Создание документа." ma:contentTypeScope="" ma:versionID="33110d3307935e85047772cde5ac8c0e">
  <xsd:schema xmlns:xsd="http://www.w3.org/2001/XMLSchema" xmlns:xs="http://www.w3.org/2001/XMLSchema" xmlns:p="http://schemas.microsoft.com/office/2006/metadata/properties" xmlns:ns2="8ad9e151-c63a-4279-bf1e-772132b88c35" targetNamespace="http://schemas.microsoft.com/office/2006/metadata/properties" ma:root="true" ma:fieldsID="0a647718d739853217aa5753c57762c4" ns2:_="">
    <xsd:import namespace="8ad9e151-c63a-4279-bf1e-772132b88c35"/>
    <xsd:element name="properties">
      <xsd:complexType>
        <xsd:sequence>
          <xsd:element name="documentManagement">
            <xsd:complexType>
              <xsd:all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e151-c63a-4279-bf1e-772132b88c35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9" nillable="true" ma:displayName="Комментарии" ma:internalName="_x041a__x043e__x043c__x043c__x0435__x043d__x0442__x0430__x0440__x0438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ad9e151-c63a-4279-bf1e-772132b88c35" xsi:nil="true"/>
    <parentSyncElement xmlns="8ad9e151-c63a-4279-bf1e-772132b88c35">19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ublishItem xmlns="25006925-c139-487c-a03e-e7f3305e8f4e">true</ToPublishItem>
    <_x041a__x043e__x043c__x043c__x0435__x043d__x0442__x0430__x0440__x0438__x0438_ xmlns="25006925-c139-487c-a03e-e7f3305e8f4e" xsi:nil="true"/>
  </documentManagement>
</p:properties>
</file>

<file path=customXml/itemProps1.xml><?xml version="1.0" encoding="utf-8"?>
<ds:datastoreItem xmlns:ds="http://schemas.openxmlformats.org/officeDocument/2006/customXml" ds:itemID="{5AE7A7E4-F038-491E-B5AF-4B8B20F9BC46}"/>
</file>

<file path=customXml/itemProps2.xml><?xml version="1.0" encoding="utf-8"?>
<ds:datastoreItem xmlns:ds="http://schemas.openxmlformats.org/officeDocument/2006/customXml" ds:itemID="{059BF530-EB4E-4879-81B7-213235D915BF}"/>
</file>

<file path=customXml/itemProps3.xml><?xml version="1.0" encoding="utf-8"?>
<ds:datastoreItem xmlns:ds="http://schemas.openxmlformats.org/officeDocument/2006/customXml" ds:itemID="{A5EEE5F7-BF03-4FEA-ABEB-96FA8A98162E}"/>
</file>

<file path=customXml/itemProps4.xml><?xml version="1.0" encoding="utf-8"?>
<ds:datastoreItem xmlns:ds="http://schemas.openxmlformats.org/officeDocument/2006/customXml" ds:itemID="{059BF530-EB4E-4879-81B7-213235D91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ПЛАН акции Эстафета патриотизма поколений на период 2021-2025</dc:title>
  <dc:subject/>
  <dc:creator>Малков Максим Александрович</dc:creator>
  <cp:keywords/>
  <dc:description/>
  <cp:lastModifiedBy>Малков Максим Александрович</cp:lastModifiedBy>
  <cp:revision>1</cp:revision>
  <dcterms:created xsi:type="dcterms:W3CDTF">2022-05-20T06:03:00Z</dcterms:created>
  <dcterms:modified xsi:type="dcterms:W3CDTF">2022-05-20T06:04:00Z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0x0101004366B7FEEA902947A14407117501CDC8</vt:lpwstr>
  </property>
  <property fmtid="{D5CDD505-2E9C-101B-9397-08002B2CF9AE}" pid="3" name="Order">
    <vt:r8>2100</vt:r8>
  </property>
</Properties>
</file>